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B8" w:rsidRDefault="00B05AC6">
      <w:pPr>
        <w:rPr>
          <w:b/>
          <w:sz w:val="32"/>
          <w:szCs w:val="32"/>
        </w:rPr>
      </w:pPr>
      <w:r>
        <w:rPr>
          <w:b/>
          <w:sz w:val="32"/>
          <w:szCs w:val="32"/>
        </w:rPr>
        <w:t>Koppelen n</w:t>
      </w:r>
      <w:r w:rsidR="00FD365C" w:rsidRPr="00FD365C">
        <w:rPr>
          <w:b/>
          <w:sz w:val="32"/>
          <w:szCs w:val="32"/>
        </w:rPr>
        <w:t xml:space="preserve">ieuwe </w:t>
      </w:r>
      <w:proofErr w:type="spellStart"/>
      <w:r w:rsidR="00FD365C" w:rsidRPr="00FD365C">
        <w:rPr>
          <w:b/>
          <w:sz w:val="32"/>
          <w:szCs w:val="32"/>
        </w:rPr>
        <w:t>Oticon</w:t>
      </w:r>
      <w:proofErr w:type="spellEnd"/>
      <w:r w:rsidR="00FD365C" w:rsidRPr="00FD365C">
        <w:rPr>
          <w:b/>
          <w:sz w:val="32"/>
          <w:szCs w:val="32"/>
        </w:rPr>
        <w:t xml:space="preserve"> afstandsbediening </w:t>
      </w:r>
      <w:r>
        <w:rPr>
          <w:b/>
          <w:sz w:val="32"/>
          <w:szCs w:val="32"/>
        </w:rPr>
        <w:t>met</w:t>
      </w:r>
      <w:r w:rsidR="00FD365C" w:rsidRPr="00FD365C">
        <w:rPr>
          <w:b/>
          <w:sz w:val="32"/>
          <w:szCs w:val="32"/>
        </w:rPr>
        <w:t xml:space="preserve"> hoortoestellen</w:t>
      </w:r>
    </w:p>
    <w:p w:rsidR="00FD365C" w:rsidRDefault="00FD365C">
      <w:pPr>
        <w:rPr>
          <w:b/>
          <w:sz w:val="32"/>
          <w:szCs w:val="32"/>
        </w:rPr>
      </w:pPr>
    </w:p>
    <w:p w:rsidR="00FD365C" w:rsidRDefault="00FD365C" w:rsidP="00FD365C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 w:rsidRPr="00FD365C">
        <w:rPr>
          <w:b/>
          <w:sz w:val="32"/>
          <w:szCs w:val="32"/>
        </w:rPr>
        <w:t>Plaats batterijen in afstandsbediening</w:t>
      </w:r>
    </w:p>
    <w:p w:rsidR="00FD365C" w:rsidRDefault="00FD365C" w:rsidP="00FD365C">
      <w:pPr>
        <w:pStyle w:val="Lijstalinea"/>
        <w:rPr>
          <w:b/>
          <w:sz w:val="32"/>
          <w:szCs w:val="32"/>
        </w:rPr>
      </w:pPr>
    </w:p>
    <w:p w:rsidR="00FD365C" w:rsidRDefault="00FD365C" w:rsidP="00FD365C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 w:rsidRPr="00FD365C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701675</wp:posOffset>
                </wp:positionV>
                <wp:extent cx="5361305" cy="1085850"/>
                <wp:effectExtent l="0" t="0" r="1079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30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65C" w:rsidRPr="00FD365C" w:rsidRDefault="00FD365C" w:rsidP="00FD365C">
                            <w:pPr>
                              <w:pStyle w:val="Lijstalinea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D365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*batterij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-</w:t>
                            </w:r>
                            <w:r w:rsidRPr="00FD365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toestel: </w:t>
                            </w:r>
                            <w:r w:rsidRPr="00FD365C">
                              <w:rPr>
                                <w:i/>
                                <w:sz w:val="28"/>
                                <w:szCs w:val="28"/>
                              </w:rPr>
                              <w:t>Klepje open &amp; dicht</w:t>
                            </w:r>
                          </w:p>
                          <w:p w:rsidR="00FD365C" w:rsidRPr="00FD365C" w:rsidRDefault="00FD365C" w:rsidP="00FD365C">
                            <w:pPr>
                              <w:pStyle w:val="Lijstalinea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FD365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*oplaadbaar toestel: </w:t>
                            </w:r>
                            <w:r w:rsidRPr="00FD365C">
                              <w:rPr>
                                <w:i/>
                                <w:sz w:val="28"/>
                                <w:szCs w:val="28"/>
                              </w:rPr>
                              <w:t xml:space="preserve">Onderkant schakelaar 5 seconden ingedrukt houden, even wachten en nogmaals 5 seconden indrukken </w:t>
                            </w:r>
                            <w:r w:rsidRPr="00FD365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Pr="00FD365C">
                              <w:rPr>
                                <w:i/>
                                <w:sz w:val="28"/>
                                <w:szCs w:val="28"/>
                              </w:rPr>
                              <w:t>toestellen even op de lader en er weer af halen</w:t>
                            </w:r>
                          </w:p>
                          <w:p w:rsidR="00FD365C" w:rsidRPr="00FD365C" w:rsidRDefault="00FD36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2.9pt;margin-top:55.25pt;width:422.15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">
                <v:textbox>
                  <w:txbxContent>
                    <w:p w:rsidR="00FD365C" w:rsidRPr="00FD365C" w:rsidRDefault="00FD365C" w:rsidP="00FD365C">
                      <w:pPr>
                        <w:pStyle w:val="Lijstalinea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FD365C">
                        <w:rPr>
                          <w:b/>
                          <w:i/>
                          <w:sz w:val="28"/>
                          <w:szCs w:val="28"/>
                        </w:rPr>
                        <w:t>*batterij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-</w:t>
                      </w:r>
                      <w:r w:rsidRPr="00FD365C">
                        <w:rPr>
                          <w:b/>
                          <w:i/>
                          <w:sz w:val="28"/>
                          <w:szCs w:val="28"/>
                        </w:rPr>
                        <w:t xml:space="preserve">toestel: </w:t>
                      </w:r>
                      <w:r w:rsidRPr="00FD365C">
                        <w:rPr>
                          <w:i/>
                          <w:sz w:val="28"/>
                          <w:szCs w:val="28"/>
                        </w:rPr>
                        <w:t>Klepje open &amp; dicht</w:t>
                      </w:r>
                    </w:p>
                    <w:p w:rsidR="00FD365C" w:rsidRPr="00FD365C" w:rsidRDefault="00FD365C" w:rsidP="00FD365C">
                      <w:pPr>
                        <w:pStyle w:val="Lijstalinea"/>
                        <w:rPr>
                          <w:i/>
                          <w:sz w:val="28"/>
                          <w:szCs w:val="28"/>
                        </w:rPr>
                      </w:pPr>
                      <w:r w:rsidRPr="00FD365C">
                        <w:rPr>
                          <w:b/>
                          <w:i/>
                          <w:sz w:val="28"/>
                          <w:szCs w:val="28"/>
                        </w:rPr>
                        <w:t xml:space="preserve">*oplaadbaar toestel: </w:t>
                      </w:r>
                      <w:r w:rsidRPr="00FD365C">
                        <w:rPr>
                          <w:i/>
                          <w:sz w:val="28"/>
                          <w:szCs w:val="28"/>
                        </w:rPr>
                        <w:t xml:space="preserve">Onderkant schakelaar 5 seconden ingedrukt houden, even wachten en nogmaals 5 seconden indrukken </w:t>
                      </w:r>
                      <w:r w:rsidRPr="00FD365C">
                        <w:rPr>
                          <w:b/>
                          <w:i/>
                          <w:sz w:val="28"/>
                          <w:szCs w:val="28"/>
                        </w:rPr>
                        <w:t xml:space="preserve">OF </w:t>
                      </w:r>
                      <w:r w:rsidRPr="00FD365C">
                        <w:rPr>
                          <w:i/>
                          <w:sz w:val="28"/>
                          <w:szCs w:val="28"/>
                        </w:rPr>
                        <w:t>toestellen even op de lader en er weer af halen</w:t>
                      </w:r>
                    </w:p>
                    <w:p w:rsidR="00FD365C" w:rsidRPr="00FD365C" w:rsidRDefault="00FD365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32"/>
          <w:szCs w:val="32"/>
        </w:rPr>
        <w:t xml:space="preserve">Schakel de hoortoestellen helemaal uit en weer aan om ze in koppelingsstand te krijgen. </w:t>
      </w:r>
    </w:p>
    <w:p w:rsidR="00FD365C" w:rsidRDefault="00FD365C" w:rsidP="00FD365C">
      <w:pPr>
        <w:pStyle w:val="Lijstalinea"/>
        <w:rPr>
          <w:b/>
          <w:sz w:val="32"/>
          <w:szCs w:val="32"/>
        </w:rPr>
      </w:pPr>
    </w:p>
    <w:p w:rsidR="00FD365C" w:rsidRDefault="00FD365C" w:rsidP="00FD365C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Houdt alle 3 de toetsen van de afstandsbediening (+, - en 0) 5 seconden ingedrukt tot het LED lampje 2 x groen knippert. Het brandt daarna 10 seconden groen</w:t>
      </w:r>
    </w:p>
    <w:p w:rsidR="00FD365C" w:rsidRDefault="00FD365C" w:rsidP="00FD365C">
      <w:pPr>
        <w:pStyle w:val="Lijstalinea"/>
        <w:rPr>
          <w:b/>
          <w:sz w:val="32"/>
          <w:szCs w:val="32"/>
        </w:rPr>
      </w:pPr>
    </w:p>
    <w:p w:rsidR="00FD365C" w:rsidRDefault="00FD365C" w:rsidP="00FD365C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Plaats beide hoortoestellen binnen 20 cm van de afstandsbediening en druk op een willekeurige toets van de afstandsbediening om te laten koppelen met de hoortoestellen</w:t>
      </w:r>
    </w:p>
    <w:p w:rsidR="00FD365C" w:rsidRPr="00FD365C" w:rsidRDefault="00FD365C" w:rsidP="00FD365C">
      <w:pPr>
        <w:pStyle w:val="Lijstalinea"/>
        <w:rPr>
          <w:b/>
          <w:sz w:val="32"/>
          <w:szCs w:val="32"/>
        </w:rPr>
      </w:pPr>
    </w:p>
    <w:p w:rsidR="00FD365C" w:rsidRPr="00FD365C" w:rsidRDefault="00FD365C" w:rsidP="00FD365C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Wanneer het koppelen is voltooid, brandt het LED lampje weer ongeveer 10 seconden groen</w:t>
      </w:r>
    </w:p>
    <w:sectPr w:rsidR="00FD365C" w:rsidRPr="00FD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253B"/>
    <w:multiLevelType w:val="hybridMultilevel"/>
    <w:tmpl w:val="19CA9D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5C"/>
    <w:rsid w:val="00AB2DB8"/>
    <w:rsid w:val="00B05AC6"/>
    <w:rsid w:val="00F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A8D15-5682-4D60-AB29-FDA33356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3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1</cp:revision>
  <dcterms:created xsi:type="dcterms:W3CDTF">2024-01-12T11:16:00Z</dcterms:created>
  <dcterms:modified xsi:type="dcterms:W3CDTF">2024-01-12T11:27:00Z</dcterms:modified>
</cp:coreProperties>
</file>